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4C40" w14:textId="77777777" w:rsidR="003A7946" w:rsidRPr="003A7946" w:rsidRDefault="003A7946" w:rsidP="003A7946">
      <w:pPr>
        <w:spacing w:after="0" w:line="240" w:lineRule="auto"/>
        <w:jc w:val="center"/>
        <w:rPr>
          <w:rFonts w:ascii="Bernard MT Condensed" w:hAnsi="Bernard MT Condensed"/>
          <w:color w:val="960000"/>
          <w:sz w:val="48"/>
          <w:szCs w:val="48"/>
        </w:rPr>
      </w:pPr>
      <w:bookmarkStart w:id="0" w:name="_Hlk507080850"/>
      <w:r w:rsidRPr="003A7946">
        <w:rPr>
          <w:rFonts w:ascii="Bernard MT Condensed" w:hAnsi="Bernard MT Condensed"/>
          <w:color w:val="960000"/>
          <w:sz w:val="48"/>
          <w:szCs w:val="48"/>
        </w:rPr>
        <w:t>abacus</w:t>
      </w:r>
      <w:r w:rsidRPr="003A7946">
        <w:rPr>
          <w:rFonts w:ascii="Bernard MT Condensed" w:hAnsi="Bernard MT Condensed"/>
          <w:color w:val="960000"/>
          <w:sz w:val="24"/>
          <w:szCs w:val="24"/>
        </w:rPr>
        <w:t xml:space="preserve"> </w:t>
      </w:r>
      <w:r w:rsidRPr="003A7946">
        <w:rPr>
          <w:rFonts w:ascii="Bernard MT Condensed" w:hAnsi="Bernard MT Condensed"/>
          <w:noProof/>
          <w:color w:val="960000"/>
          <w:sz w:val="48"/>
          <w:szCs w:val="48"/>
        </w:rPr>
        <w:drawing>
          <wp:inline distT="0" distB="0" distL="0" distR="0" wp14:anchorId="1EBBF976" wp14:editId="2C5DDEEA">
            <wp:extent cx="288000" cy="288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ed 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sidRPr="003A7946">
        <w:rPr>
          <w:rFonts w:ascii="Bernard MT Condensed" w:hAnsi="Bernard MT Condensed"/>
          <w:color w:val="960000"/>
          <w:sz w:val="24"/>
          <w:szCs w:val="24"/>
        </w:rPr>
        <w:t xml:space="preserve"> </w:t>
      </w:r>
      <w:r w:rsidRPr="003A7946">
        <w:rPr>
          <w:rFonts w:ascii="Bernard MT Condensed" w:hAnsi="Bernard MT Condensed"/>
          <w:color w:val="960000"/>
          <w:sz w:val="48"/>
          <w:szCs w:val="48"/>
        </w:rPr>
        <w:t>auctions</w:t>
      </w:r>
      <w:bookmarkStart w:id="1" w:name="_GoBack"/>
      <w:bookmarkEnd w:id="1"/>
    </w:p>
    <w:bookmarkEnd w:id="0"/>
    <w:p w14:paraId="4FA837D3" w14:textId="77777777" w:rsidR="005F1BBE" w:rsidRPr="005F1BBE" w:rsidRDefault="005F1BBE" w:rsidP="005F1BBE">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val="en-AU" w:eastAsia="en-AU"/>
        </w:rPr>
      </w:pPr>
      <w:r w:rsidRPr="005F1BBE">
        <w:rPr>
          <w:rFonts w:ascii="Trebuchet MS" w:eastAsia="Times New Roman" w:hAnsi="Trebuchet MS" w:cs="Times New Roman"/>
          <w:color w:val="000000"/>
          <w:sz w:val="24"/>
          <w:szCs w:val="24"/>
          <w:lang w:val="en-AU" w:eastAsia="en-AU"/>
        </w:rPr>
        <w:t>Well-known Melbourne dealer Torsten Weller has announced his acquisition of the assets of the Stamp &amp; Coin Department of recently failed Mossgreen Auctions. With fellow ex-Mossgreen employees Gary Watson (former owner of Prestige Philately) and Nick Anning, Torsten has formed Abacus Auctions, with the somewhat cheesy but appropriate motto “You Can Count On Us!”</w:t>
      </w:r>
    </w:p>
    <w:p w14:paraId="03727FC9" w14:textId="30C938EF" w:rsidR="005F1BBE" w:rsidRDefault="005F1BBE" w:rsidP="005F1BBE">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val="en-AU" w:eastAsia="en-AU"/>
        </w:rPr>
      </w:pPr>
      <w:r w:rsidRPr="005F1BBE">
        <w:rPr>
          <w:rFonts w:ascii="Trebuchet MS" w:eastAsia="Times New Roman" w:hAnsi="Trebuchet MS" w:cs="Times New Roman"/>
          <w:color w:val="000000"/>
          <w:sz w:val="24"/>
          <w:szCs w:val="24"/>
          <w:lang w:val="en-AU" w:eastAsia="en-AU"/>
        </w:rPr>
        <w:t>“People will quickly see,” said Torsten, “that we are returning to the successful and highly respected business model that made Prestige Philately a world leader in this industry. We stand for integrity and the highest professional standards, coupled with respect for all our clients and their material. Collecting stamps and coins should be fun and we want people to enjoy all their dealings with Abacus.”</w:t>
      </w:r>
    </w:p>
    <w:p w14:paraId="3299E4D8" w14:textId="2667B6D6" w:rsidR="00CB49FF" w:rsidRDefault="00CB49FF" w:rsidP="002956EE">
      <w:pPr>
        <w:shd w:val="clear" w:color="auto" w:fill="FFFFFF"/>
        <w:spacing w:after="0" w:line="240" w:lineRule="auto"/>
        <w:jc w:val="both"/>
        <w:rPr>
          <w:rFonts w:ascii="Trebuchet MS" w:eastAsia="Times New Roman" w:hAnsi="Trebuchet MS" w:cs="Times New Roman"/>
          <w:color w:val="000000"/>
          <w:sz w:val="24"/>
          <w:szCs w:val="24"/>
          <w:lang w:val="en-AU" w:eastAsia="en-AU"/>
        </w:rPr>
      </w:pPr>
      <w:r w:rsidRPr="00A01374">
        <w:rPr>
          <w:noProof/>
          <w:sz w:val="20"/>
          <w:szCs w:val="20"/>
        </w:rPr>
        <w:drawing>
          <wp:inline distT="0" distB="0" distL="0" distR="0" wp14:anchorId="0BFCAC79" wp14:editId="78AD2B6C">
            <wp:extent cx="5396230" cy="109913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dor Materi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6230" cy="1099136"/>
                    </a:xfrm>
                    <a:prstGeom prst="rect">
                      <a:avLst/>
                    </a:prstGeom>
                  </pic:spPr>
                </pic:pic>
              </a:graphicData>
            </a:graphic>
          </wp:inline>
        </w:drawing>
      </w:r>
    </w:p>
    <w:p w14:paraId="73DDF918" w14:textId="031C2313" w:rsidR="00CB49FF" w:rsidRPr="002956EE" w:rsidRDefault="00CB49FF" w:rsidP="002956EE">
      <w:pPr>
        <w:spacing w:after="0" w:line="240" w:lineRule="auto"/>
        <w:jc w:val="center"/>
        <w:rPr>
          <w:rFonts w:ascii="Trebuchet MS" w:hAnsi="Trebuchet MS"/>
          <w:i/>
          <w:sz w:val="24"/>
          <w:szCs w:val="24"/>
        </w:rPr>
      </w:pPr>
      <w:r w:rsidRPr="002956EE">
        <w:rPr>
          <w:rFonts w:ascii="Trebuchet MS" w:hAnsi="Trebuchet MS"/>
          <w:i/>
          <w:sz w:val="24"/>
          <w:szCs w:val="24"/>
        </w:rPr>
        <w:t xml:space="preserve">Consignments on hand for the first Abacus Auctions sale in May 2018 </w:t>
      </w:r>
      <w:r w:rsidRPr="002956EE">
        <w:rPr>
          <w:rFonts w:ascii="Trebuchet MS" w:hAnsi="Trebuchet MS"/>
          <w:i/>
          <w:sz w:val="24"/>
          <w:szCs w:val="24"/>
        </w:rPr>
        <w:br/>
        <w:t>(not including the valuable items stored in fire-proof safes)</w:t>
      </w:r>
    </w:p>
    <w:p w14:paraId="501316DF" w14:textId="77777777" w:rsidR="006F3658" w:rsidRPr="00FA64E2" w:rsidRDefault="006F3658" w:rsidP="006F3658">
      <w:pPr>
        <w:pStyle w:val="NormalWeb"/>
        <w:shd w:val="clear" w:color="auto" w:fill="FFFFFF"/>
        <w:rPr>
          <w:rFonts w:ascii="Trebuchet MS" w:hAnsi="Trebuchet MS"/>
          <w:b/>
          <w:color w:val="C00000"/>
        </w:rPr>
      </w:pPr>
      <w:r w:rsidRPr="00FA64E2">
        <w:rPr>
          <w:rFonts w:ascii="Trebuchet MS" w:hAnsi="Trebuchet MS"/>
          <w:b/>
          <w:color w:val="C00000"/>
        </w:rPr>
        <w:t>New Premises</w:t>
      </w:r>
    </w:p>
    <w:p w14:paraId="07614E52" w14:textId="2AAFC73D" w:rsidR="006F3658" w:rsidRDefault="00D74E38" w:rsidP="006F3658">
      <w:pPr>
        <w:pStyle w:val="NormalWeb"/>
        <w:shd w:val="clear" w:color="auto" w:fill="FFFFFF"/>
        <w:jc w:val="both"/>
        <w:rPr>
          <w:rFonts w:ascii="Trebuchet MS" w:hAnsi="Trebuchet MS"/>
          <w:color w:val="000000"/>
        </w:rPr>
      </w:pPr>
      <w:r w:rsidRPr="00D74E38">
        <w:rPr>
          <w:rFonts w:ascii="Trebuchet MS" w:hAnsi="Trebuchet MS"/>
          <w:color w:val="000000"/>
        </w:rPr>
        <w:t>A</w:t>
      </w:r>
      <w:r w:rsidR="006F3658">
        <w:rPr>
          <w:rFonts w:ascii="Trebuchet MS" w:hAnsi="Trebuchet MS"/>
          <w:color w:val="000000"/>
        </w:rPr>
        <w:t xml:space="preserve">bacus Auctions </w:t>
      </w:r>
      <w:r w:rsidR="000A6784">
        <w:rPr>
          <w:rFonts w:ascii="Trebuchet MS" w:hAnsi="Trebuchet MS"/>
          <w:color w:val="000000"/>
        </w:rPr>
        <w:t xml:space="preserve">has </w:t>
      </w:r>
      <w:r w:rsidR="00CB49FF">
        <w:rPr>
          <w:rFonts w:ascii="Trebuchet MS" w:hAnsi="Trebuchet MS"/>
          <w:color w:val="000000"/>
        </w:rPr>
        <w:t>recently</w:t>
      </w:r>
      <w:r w:rsidR="000A6784">
        <w:rPr>
          <w:rFonts w:ascii="Trebuchet MS" w:hAnsi="Trebuchet MS"/>
          <w:color w:val="000000"/>
        </w:rPr>
        <w:t xml:space="preserve"> moved into new</w:t>
      </w:r>
      <w:r w:rsidR="006F3658">
        <w:rPr>
          <w:rFonts w:ascii="Trebuchet MS" w:hAnsi="Trebuchet MS"/>
          <w:color w:val="000000"/>
        </w:rPr>
        <w:t xml:space="preserve"> premises in Glen Waverley, the demographic heart of Melbourne.  The location is near the corner of Blackburn and Ferntree Gully Roads, </w:t>
      </w:r>
      <w:r w:rsidR="00FA64E2">
        <w:rPr>
          <w:rFonts w:ascii="Trebuchet MS" w:hAnsi="Trebuchet MS"/>
          <w:color w:val="000000"/>
        </w:rPr>
        <w:t>an easy</w:t>
      </w:r>
      <w:r w:rsidR="006F3658">
        <w:rPr>
          <w:rFonts w:ascii="Trebuchet MS" w:hAnsi="Trebuchet MS"/>
          <w:color w:val="000000"/>
        </w:rPr>
        <w:t xml:space="preserve"> </w:t>
      </w:r>
      <w:r w:rsidR="00FA64E2">
        <w:rPr>
          <w:rFonts w:ascii="Trebuchet MS" w:hAnsi="Trebuchet MS"/>
          <w:color w:val="000000"/>
        </w:rPr>
        <w:t xml:space="preserve">20-30 minutes from the city, and only </w:t>
      </w:r>
      <w:r w:rsidR="006F3658">
        <w:rPr>
          <w:rFonts w:ascii="Trebuchet MS" w:hAnsi="Trebuchet MS"/>
          <w:color w:val="000000"/>
        </w:rPr>
        <w:t xml:space="preserve">one minute from two </w:t>
      </w:r>
      <w:r w:rsidR="000A6784">
        <w:rPr>
          <w:rFonts w:ascii="Trebuchet MS" w:hAnsi="Trebuchet MS"/>
          <w:color w:val="000000"/>
        </w:rPr>
        <w:t>South-Eastern F</w:t>
      </w:r>
      <w:r w:rsidR="006F3658">
        <w:rPr>
          <w:rFonts w:ascii="Trebuchet MS" w:hAnsi="Trebuchet MS"/>
          <w:color w:val="000000"/>
        </w:rPr>
        <w:t>r</w:t>
      </w:r>
      <w:r w:rsidR="000A6784">
        <w:rPr>
          <w:rFonts w:ascii="Trebuchet MS" w:hAnsi="Trebuchet MS"/>
          <w:color w:val="000000"/>
        </w:rPr>
        <w:t xml:space="preserve">eeway exits. </w:t>
      </w:r>
      <w:r w:rsidR="00FA64E2">
        <w:rPr>
          <w:rFonts w:ascii="Trebuchet MS" w:hAnsi="Trebuchet MS"/>
          <w:color w:val="000000"/>
        </w:rPr>
        <w:t>Buses operate along both major roads and connect with railway s</w:t>
      </w:r>
      <w:r w:rsidR="00206A4E">
        <w:rPr>
          <w:rFonts w:ascii="Trebuchet MS" w:hAnsi="Trebuchet MS"/>
          <w:color w:val="000000"/>
        </w:rPr>
        <w:t>ervice</w:t>
      </w:r>
      <w:r w:rsidR="00FA64E2">
        <w:rPr>
          <w:rFonts w:ascii="Trebuchet MS" w:hAnsi="Trebuchet MS"/>
          <w:color w:val="000000"/>
        </w:rPr>
        <w:t>s at Syndal and</w:t>
      </w:r>
      <w:r w:rsidR="0002323A">
        <w:rPr>
          <w:rFonts w:ascii="Trebuchet MS" w:hAnsi="Trebuchet MS"/>
          <w:color w:val="000000"/>
        </w:rPr>
        <w:t xml:space="preserve"> Blackburn.</w:t>
      </w:r>
    </w:p>
    <w:p w14:paraId="3B064315" w14:textId="77777777" w:rsidR="00FA64E2" w:rsidRPr="00FA64E2" w:rsidRDefault="00FA64E2" w:rsidP="006F3658">
      <w:pPr>
        <w:pStyle w:val="NormalWeb"/>
        <w:shd w:val="clear" w:color="auto" w:fill="FFFFFF"/>
        <w:rPr>
          <w:rFonts w:ascii="Trebuchet MS" w:hAnsi="Trebuchet MS"/>
          <w:b/>
          <w:color w:val="C00000"/>
        </w:rPr>
      </w:pPr>
      <w:r>
        <w:rPr>
          <w:rFonts w:ascii="Trebuchet MS" w:hAnsi="Trebuchet MS"/>
          <w:b/>
          <w:color w:val="C00000"/>
        </w:rPr>
        <w:t xml:space="preserve">Our </w:t>
      </w:r>
      <w:r w:rsidRPr="00FA64E2">
        <w:rPr>
          <w:rFonts w:ascii="Trebuchet MS" w:hAnsi="Trebuchet MS"/>
          <w:b/>
          <w:color w:val="C00000"/>
        </w:rPr>
        <w:t>First Auction</w:t>
      </w:r>
    </w:p>
    <w:p w14:paraId="7A48454E" w14:textId="77777777" w:rsidR="00FA64E2" w:rsidRDefault="00FA64E2" w:rsidP="00FA64E2">
      <w:pPr>
        <w:pStyle w:val="NormalWeb"/>
        <w:shd w:val="clear" w:color="auto" w:fill="FFFFFF"/>
        <w:jc w:val="both"/>
        <w:rPr>
          <w:rFonts w:ascii="Trebuchet MS" w:hAnsi="Trebuchet MS"/>
          <w:color w:val="000000"/>
        </w:rPr>
      </w:pPr>
      <w:r>
        <w:rPr>
          <w:rFonts w:ascii="Trebuchet MS" w:hAnsi="Trebuchet MS"/>
          <w:color w:val="000000"/>
        </w:rPr>
        <w:t>The first Abacus Auction will be conducted at our premises on Saturday 19</w:t>
      </w:r>
      <w:r w:rsidRPr="00FA64E2">
        <w:rPr>
          <w:rFonts w:ascii="Trebuchet MS" w:hAnsi="Trebuchet MS"/>
          <w:color w:val="000000"/>
          <w:vertAlign w:val="superscript"/>
        </w:rPr>
        <w:t>th</w:t>
      </w:r>
      <w:r>
        <w:rPr>
          <w:rFonts w:ascii="Trebuchet MS" w:hAnsi="Trebuchet MS"/>
          <w:color w:val="000000"/>
        </w:rPr>
        <w:t xml:space="preserve"> May 2018.  The auction will include outstanding Australia and strong European content.  A bower bird’s Australian Colonies accumulation is sure to attract lots of interest, as will a collection of commercial perfins on Kangaroos.</w:t>
      </w:r>
      <w:r w:rsidR="00206A4E">
        <w:rPr>
          <w:rFonts w:ascii="Trebuchet MS" w:hAnsi="Trebuchet MS"/>
          <w:color w:val="000000"/>
        </w:rPr>
        <w:t xml:space="preserve">  A feature will be the first part of Max Watson’s extensive collection of Victorian Barred Numeral cancellations.</w:t>
      </w:r>
    </w:p>
    <w:p w14:paraId="4197C8E2" w14:textId="77777777" w:rsidR="0015444A" w:rsidRDefault="0015444A" w:rsidP="00FA64E2">
      <w:pPr>
        <w:pStyle w:val="NormalWeb"/>
        <w:shd w:val="clear" w:color="auto" w:fill="FFFFFF"/>
        <w:jc w:val="both"/>
        <w:rPr>
          <w:rFonts w:ascii="Trebuchet MS" w:hAnsi="Trebuchet MS"/>
          <w:color w:val="000000"/>
        </w:rPr>
      </w:pPr>
      <w:r>
        <w:rPr>
          <w:rFonts w:ascii="Trebuchet MS" w:hAnsi="Trebuchet MS"/>
          <w:color w:val="000000"/>
        </w:rPr>
        <w:t xml:space="preserve">Over the past few weeks, </w:t>
      </w:r>
      <w:r w:rsidR="00FA64E2">
        <w:rPr>
          <w:rFonts w:ascii="Trebuchet MS" w:hAnsi="Trebuchet MS"/>
          <w:color w:val="000000"/>
        </w:rPr>
        <w:t xml:space="preserve">Gary Watson personally contacted </w:t>
      </w:r>
      <w:r w:rsidR="00206A4E">
        <w:rPr>
          <w:rFonts w:ascii="Trebuchet MS" w:hAnsi="Trebuchet MS"/>
          <w:color w:val="000000"/>
        </w:rPr>
        <w:t>almost every vendor</w:t>
      </w:r>
      <w:r>
        <w:rPr>
          <w:rFonts w:ascii="Trebuchet MS" w:hAnsi="Trebuchet MS"/>
          <w:color w:val="000000"/>
        </w:rPr>
        <w:t xml:space="preserve"> whose material was re-consigned to Abacus,</w:t>
      </w:r>
      <w:r w:rsidR="00206A4E">
        <w:rPr>
          <w:rFonts w:ascii="Trebuchet MS" w:hAnsi="Trebuchet MS"/>
          <w:color w:val="000000"/>
        </w:rPr>
        <w:t xml:space="preserve"> and was delighted with the outpouring of support and goodwill for the new venture.  “Virtually everybody I have spo</w:t>
      </w:r>
      <w:r w:rsidR="00B4459C">
        <w:rPr>
          <w:rFonts w:ascii="Trebuchet MS" w:hAnsi="Trebuchet MS"/>
          <w:color w:val="000000"/>
        </w:rPr>
        <w:t xml:space="preserve">ken with, including some </w:t>
      </w:r>
      <w:r w:rsidR="00206A4E">
        <w:rPr>
          <w:rFonts w:ascii="Trebuchet MS" w:hAnsi="Trebuchet MS"/>
          <w:color w:val="000000"/>
        </w:rPr>
        <w:t xml:space="preserve">who lost significant sums of money in the Mossgreen </w:t>
      </w:r>
      <w:r w:rsidR="00B4459C">
        <w:rPr>
          <w:rFonts w:ascii="Trebuchet MS" w:hAnsi="Trebuchet MS"/>
          <w:color w:val="000000"/>
        </w:rPr>
        <w:t>collapse</w:t>
      </w:r>
      <w:r w:rsidR="00206A4E">
        <w:rPr>
          <w:rFonts w:ascii="Trebuchet MS" w:hAnsi="Trebuchet MS"/>
          <w:color w:val="000000"/>
        </w:rPr>
        <w:t>, has enthusiastically embraced what we are doing.”</w:t>
      </w:r>
      <w:r>
        <w:rPr>
          <w:rFonts w:ascii="Trebuchet MS" w:hAnsi="Trebuchet MS"/>
          <w:color w:val="000000"/>
        </w:rPr>
        <w:t xml:space="preserve"> </w:t>
      </w:r>
    </w:p>
    <w:p w14:paraId="0FD15070" w14:textId="77777777" w:rsidR="002956EE" w:rsidRDefault="002956EE" w:rsidP="00FA64E2">
      <w:pPr>
        <w:pStyle w:val="NormalWeb"/>
        <w:shd w:val="clear" w:color="auto" w:fill="FFFFFF"/>
        <w:jc w:val="both"/>
        <w:rPr>
          <w:rFonts w:ascii="Trebuchet MS" w:hAnsi="Trebuchet MS"/>
          <w:color w:val="000000"/>
        </w:rPr>
      </w:pPr>
    </w:p>
    <w:p w14:paraId="5B92F10E" w14:textId="43F30502" w:rsidR="00E47422" w:rsidRDefault="00CD62E3" w:rsidP="00FA64E2">
      <w:pPr>
        <w:pStyle w:val="NormalWeb"/>
        <w:shd w:val="clear" w:color="auto" w:fill="FFFFFF"/>
        <w:jc w:val="both"/>
        <w:rPr>
          <w:rFonts w:ascii="Trebuchet MS" w:hAnsi="Trebuchet MS"/>
          <w:color w:val="000000"/>
        </w:rPr>
      </w:pPr>
      <w:r>
        <w:rPr>
          <w:rFonts w:ascii="Trebuchet MS" w:hAnsi="Trebuchet MS"/>
          <w:color w:val="000000"/>
        </w:rPr>
        <w:lastRenderedPageBreak/>
        <w:t xml:space="preserve">At Abacus </w:t>
      </w:r>
      <w:r w:rsidR="00206A4E">
        <w:rPr>
          <w:rFonts w:ascii="Trebuchet MS" w:hAnsi="Trebuchet MS"/>
          <w:color w:val="000000"/>
        </w:rPr>
        <w:t xml:space="preserve">our goal is for everyone to enjoy their auction experience.  </w:t>
      </w:r>
      <w:r w:rsidR="00443CD3">
        <w:rPr>
          <w:rFonts w:ascii="Trebuchet MS" w:hAnsi="Trebuchet MS"/>
          <w:color w:val="000000"/>
        </w:rPr>
        <w:t>E</w:t>
      </w:r>
      <w:r w:rsidR="00206A4E">
        <w:rPr>
          <w:rFonts w:ascii="Trebuchet MS" w:hAnsi="Trebuchet MS"/>
          <w:color w:val="000000"/>
        </w:rPr>
        <w:t>very client will be made to fe</w:t>
      </w:r>
      <w:r w:rsidR="00443CD3">
        <w:rPr>
          <w:rFonts w:ascii="Trebuchet MS" w:hAnsi="Trebuchet MS"/>
          <w:color w:val="000000"/>
        </w:rPr>
        <w:t xml:space="preserve">el welcome, and </w:t>
      </w:r>
      <w:r w:rsidR="004A7F4C">
        <w:rPr>
          <w:rFonts w:ascii="Trebuchet MS" w:hAnsi="Trebuchet MS"/>
          <w:color w:val="000000"/>
        </w:rPr>
        <w:t xml:space="preserve">we will be </w:t>
      </w:r>
      <w:r w:rsidR="006E0CE7">
        <w:rPr>
          <w:rFonts w:ascii="Trebuchet MS" w:hAnsi="Trebuchet MS"/>
          <w:color w:val="000000"/>
        </w:rPr>
        <w:t>re-introducing the Prestige Philately tradition of</w:t>
      </w:r>
      <w:r w:rsidR="00206A4E">
        <w:rPr>
          <w:rFonts w:ascii="Trebuchet MS" w:hAnsi="Trebuchet MS"/>
          <w:color w:val="000000"/>
        </w:rPr>
        <w:t xml:space="preserve"> free </w:t>
      </w:r>
      <w:r w:rsidR="004A7F4C">
        <w:rPr>
          <w:rFonts w:ascii="Trebuchet MS" w:hAnsi="Trebuchet MS"/>
          <w:color w:val="000000"/>
        </w:rPr>
        <w:t>auction day afternoon teas.</w:t>
      </w:r>
      <w:r w:rsidR="00443CD3">
        <w:rPr>
          <w:rFonts w:ascii="Trebuchet MS" w:hAnsi="Trebuchet MS"/>
          <w:color w:val="000000"/>
        </w:rPr>
        <w:t xml:space="preserve"> We look forward to seeing many of you at our first auction</w:t>
      </w:r>
      <w:r w:rsidR="00027AE6">
        <w:rPr>
          <w:rFonts w:ascii="Trebuchet MS" w:hAnsi="Trebuchet MS"/>
          <w:color w:val="000000"/>
        </w:rPr>
        <w:t xml:space="preserve">, </w:t>
      </w:r>
      <w:r w:rsidR="00443CD3">
        <w:rPr>
          <w:rFonts w:ascii="Trebuchet MS" w:hAnsi="Trebuchet MS"/>
          <w:color w:val="000000"/>
        </w:rPr>
        <w:t>and invite you to drop in at any time.</w:t>
      </w:r>
    </w:p>
    <w:p w14:paraId="2F3698BA" w14:textId="77777777" w:rsidR="00D74E38" w:rsidRPr="00206A4E" w:rsidRDefault="00D74E38" w:rsidP="006F3658">
      <w:pPr>
        <w:pStyle w:val="NormalWeb"/>
        <w:shd w:val="clear" w:color="auto" w:fill="FFFFFF"/>
        <w:jc w:val="both"/>
        <w:rPr>
          <w:rFonts w:ascii="Trebuchet MS" w:hAnsi="Trebuchet MS"/>
          <w:color w:val="C00000"/>
        </w:rPr>
      </w:pPr>
      <w:r w:rsidRPr="00206A4E">
        <w:rPr>
          <w:rStyle w:val="Strong"/>
          <w:rFonts w:ascii="Trebuchet MS" w:hAnsi="Trebuchet MS"/>
          <w:color w:val="C00000"/>
        </w:rPr>
        <w:t>Reduced Commission Rates</w:t>
      </w:r>
    </w:p>
    <w:p w14:paraId="5C8DEDF6" w14:textId="77777777" w:rsidR="00D74E38" w:rsidRPr="00D74E38" w:rsidRDefault="00D74E38" w:rsidP="006F3658">
      <w:pPr>
        <w:pStyle w:val="NormalWeb"/>
        <w:shd w:val="clear" w:color="auto" w:fill="FFFFFF"/>
        <w:jc w:val="both"/>
        <w:rPr>
          <w:rFonts w:ascii="Trebuchet MS" w:hAnsi="Trebuchet MS"/>
          <w:color w:val="000000"/>
        </w:rPr>
      </w:pPr>
      <w:r w:rsidRPr="00D74E38">
        <w:rPr>
          <w:rFonts w:ascii="Trebuchet MS" w:hAnsi="Trebuchet MS"/>
          <w:color w:val="000000"/>
        </w:rPr>
        <w:t>Abacus will offer lower commissio</w:t>
      </w:r>
      <w:r w:rsidR="005F1BBE">
        <w:rPr>
          <w:rFonts w:ascii="Trebuchet MS" w:hAnsi="Trebuchet MS"/>
          <w:color w:val="000000"/>
        </w:rPr>
        <w:t>ns for b</w:t>
      </w:r>
      <w:r w:rsidR="0015444A">
        <w:rPr>
          <w:rFonts w:ascii="Trebuchet MS" w:hAnsi="Trebuchet MS"/>
          <w:color w:val="000000"/>
        </w:rPr>
        <w:t>oth buyers and sellers, with our</w:t>
      </w:r>
      <w:r w:rsidR="005F1BBE">
        <w:rPr>
          <w:rFonts w:ascii="Trebuchet MS" w:hAnsi="Trebuchet MS"/>
          <w:color w:val="000000"/>
        </w:rPr>
        <w:t xml:space="preserve"> Buyer’s Premium reduced to </w:t>
      </w:r>
      <w:r w:rsidR="00206A4E">
        <w:rPr>
          <w:rFonts w:ascii="Trebuchet MS" w:hAnsi="Trebuchet MS"/>
          <w:color w:val="000000"/>
        </w:rPr>
        <w:t>19.8</w:t>
      </w:r>
      <w:r w:rsidRPr="00D74E38">
        <w:rPr>
          <w:rFonts w:ascii="Trebuchet MS" w:hAnsi="Trebuchet MS"/>
          <w:color w:val="000000"/>
        </w:rPr>
        <w:t xml:space="preserve">% </w:t>
      </w:r>
      <w:r w:rsidRPr="00206A4E">
        <w:rPr>
          <w:rFonts w:ascii="Trebuchet MS" w:hAnsi="Trebuchet MS"/>
          <w:b/>
          <w:color w:val="C00000"/>
        </w:rPr>
        <w:t xml:space="preserve">inclusive </w:t>
      </w:r>
      <w:r w:rsidRPr="00D74E38">
        <w:rPr>
          <w:rFonts w:ascii="Trebuchet MS" w:hAnsi="Trebuchet MS"/>
          <w:color w:val="000000"/>
        </w:rPr>
        <w:t>of GST</w:t>
      </w:r>
      <w:r w:rsidR="005F1BBE">
        <w:rPr>
          <w:rFonts w:ascii="Trebuchet MS" w:hAnsi="Trebuchet MS"/>
          <w:color w:val="000000"/>
        </w:rPr>
        <w:t xml:space="preserve">. </w:t>
      </w:r>
      <w:r w:rsidRPr="00D74E38">
        <w:rPr>
          <w:rFonts w:ascii="Trebuchet MS" w:hAnsi="Trebuchet MS"/>
          <w:color w:val="000000"/>
        </w:rPr>
        <w:t>Ven</w:t>
      </w:r>
      <w:r w:rsidR="004A7F4C">
        <w:rPr>
          <w:rFonts w:ascii="Trebuchet MS" w:hAnsi="Trebuchet MS"/>
          <w:color w:val="000000"/>
        </w:rPr>
        <w:t>dor rates will also include GST, as will our very modest fees for payment by credit card.</w:t>
      </w:r>
    </w:p>
    <w:p w14:paraId="4BEEE0C4" w14:textId="77777777" w:rsidR="00206A4E" w:rsidRPr="00206A4E" w:rsidRDefault="00206A4E" w:rsidP="006F3658">
      <w:pPr>
        <w:pStyle w:val="NormalWeb"/>
        <w:shd w:val="clear" w:color="auto" w:fill="FFFFFF"/>
        <w:jc w:val="both"/>
        <w:rPr>
          <w:rFonts w:ascii="Trebuchet MS" w:hAnsi="Trebuchet MS"/>
          <w:b/>
          <w:color w:val="C00000"/>
        </w:rPr>
      </w:pPr>
      <w:r w:rsidRPr="00206A4E">
        <w:rPr>
          <w:rFonts w:ascii="Trebuchet MS" w:hAnsi="Trebuchet MS"/>
          <w:b/>
          <w:color w:val="C00000"/>
        </w:rPr>
        <w:t>Protecting Your Money</w:t>
      </w:r>
    </w:p>
    <w:p w14:paraId="26319659" w14:textId="5218C945" w:rsidR="00D74E38" w:rsidRDefault="00D74E38" w:rsidP="006F3658">
      <w:pPr>
        <w:pStyle w:val="NormalWeb"/>
        <w:shd w:val="clear" w:color="auto" w:fill="FFFFFF"/>
        <w:jc w:val="both"/>
        <w:rPr>
          <w:rFonts w:ascii="Trebuchet MS" w:hAnsi="Trebuchet MS"/>
          <w:color w:val="000000"/>
        </w:rPr>
      </w:pPr>
      <w:r w:rsidRPr="00D74E38">
        <w:rPr>
          <w:rFonts w:ascii="Trebuchet MS" w:hAnsi="Trebuchet MS"/>
          <w:color w:val="000000"/>
        </w:rPr>
        <w:t xml:space="preserve">Abacus </w:t>
      </w:r>
      <w:r w:rsidR="005F1BBE">
        <w:rPr>
          <w:rFonts w:ascii="Trebuchet MS" w:hAnsi="Trebuchet MS"/>
          <w:color w:val="000000"/>
        </w:rPr>
        <w:t>is in the process of establishing</w:t>
      </w:r>
      <w:r w:rsidR="00206A4E">
        <w:rPr>
          <w:rFonts w:ascii="Trebuchet MS" w:hAnsi="Trebuchet MS"/>
          <w:color w:val="000000"/>
        </w:rPr>
        <w:t xml:space="preserve"> a </w:t>
      </w:r>
      <w:r w:rsidR="00FB7611">
        <w:rPr>
          <w:rFonts w:ascii="Trebuchet MS" w:hAnsi="Trebuchet MS"/>
          <w:color w:val="000000"/>
        </w:rPr>
        <w:t xml:space="preserve">segregated “client </w:t>
      </w:r>
      <w:r w:rsidR="00027AE6">
        <w:rPr>
          <w:rFonts w:ascii="Trebuchet MS" w:hAnsi="Trebuchet MS"/>
          <w:color w:val="000000"/>
        </w:rPr>
        <w:t xml:space="preserve">trust </w:t>
      </w:r>
      <w:r w:rsidR="00206A4E">
        <w:rPr>
          <w:rFonts w:ascii="Trebuchet MS" w:hAnsi="Trebuchet MS"/>
          <w:color w:val="000000"/>
        </w:rPr>
        <w:t>account</w:t>
      </w:r>
      <w:r w:rsidR="00FB7611">
        <w:rPr>
          <w:rFonts w:ascii="Trebuchet MS" w:hAnsi="Trebuchet MS"/>
          <w:color w:val="000000"/>
        </w:rPr>
        <w:t>”</w:t>
      </w:r>
      <w:r w:rsidR="00206A4E">
        <w:rPr>
          <w:rFonts w:ascii="Trebuchet MS" w:hAnsi="Trebuchet MS"/>
          <w:color w:val="000000"/>
        </w:rPr>
        <w:t xml:space="preserve"> for holding vendors’</w:t>
      </w:r>
      <w:r w:rsidR="004A7F4C">
        <w:rPr>
          <w:rFonts w:ascii="Trebuchet MS" w:hAnsi="Trebuchet MS"/>
          <w:color w:val="000000"/>
        </w:rPr>
        <w:t xml:space="preserve"> money.  We </w:t>
      </w:r>
      <w:r w:rsidR="005F1BBE">
        <w:rPr>
          <w:rFonts w:ascii="Trebuchet MS" w:hAnsi="Trebuchet MS"/>
          <w:color w:val="000000"/>
        </w:rPr>
        <w:t xml:space="preserve">will be </w:t>
      </w:r>
      <w:r w:rsidR="004A7F4C">
        <w:rPr>
          <w:rFonts w:ascii="Trebuchet MS" w:hAnsi="Trebuchet MS"/>
          <w:color w:val="000000"/>
        </w:rPr>
        <w:t xml:space="preserve">the </w:t>
      </w:r>
      <w:r w:rsidR="005F1BBE">
        <w:rPr>
          <w:rFonts w:ascii="Trebuchet MS" w:hAnsi="Trebuchet MS"/>
          <w:color w:val="000000"/>
        </w:rPr>
        <w:t xml:space="preserve">first (and currently </w:t>
      </w:r>
      <w:r w:rsidR="004A7F4C">
        <w:rPr>
          <w:rFonts w:ascii="Trebuchet MS" w:hAnsi="Trebuchet MS"/>
          <w:color w:val="000000"/>
        </w:rPr>
        <w:t>only</w:t>
      </w:r>
      <w:r w:rsidR="005F1BBE">
        <w:rPr>
          <w:rFonts w:ascii="Trebuchet MS" w:hAnsi="Trebuchet MS"/>
          <w:color w:val="000000"/>
        </w:rPr>
        <w:t>)</w:t>
      </w:r>
      <w:r w:rsidR="004A7F4C">
        <w:rPr>
          <w:rFonts w:ascii="Trebuchet MS" w:hAnsi="Trebuchet MS"/>
          <w:color w:val="000000"/>
        </w:rPr>
        <w:t xml:space="preserve"> major stamp or coin auction firm in Australia to offer clients this important protection.  Abacus </w:t>
      </w:r>
      <w:r w:rsidR="004A7F4C" w:rsidRPr="00D74E38">
        <w:rPr>
          <w:rFonts w:ascii="Trebuchet MS" w:hAnsi="Trebuchet MS"/>
          <w:color w:val="000000"/>
        </w:rPr>
        <w:t>will</w:t>
      </w:r>
      <w:r w:rsidR="004A7F4C">
        <w:rPr>
          <w:rFonts w:ascii="Trebuchet MS" w:hAnsi="Trebuchet MS"/>
          <w:color w:val="000000"/>
        </w:rPr>
        <w:t xml:space="preserve"> also lead the way by</w:t>
      </w:r>
      <w:r w:rsidR="004A7F4C" w:rsidRPr="00D74E38">
        <w:rPr>
          <w:rFonts w:ascii="Trebuchet MS" w:hAnsi="Trebuchet MS"/>
          <w:color w:val="000000"/>
        </w:rPr>
        <w:t xml:space="preserve"> pay</w:t>
      </w:r>
      <w:r w:rsidR="004A7F4C">
        <w:rPr>
          <w:rFonts w:ascii="Trebuchet MS" w:hAnsi="Trebuchet MS"/>
          <w:color w:val="000000"/>
        </w:rPr>
        <w:t>ing</w:t>
      </w:r>
      <w:r w:rsidR="004A7F4C" w:rsidRPr="00D74E38">
        <w:rPr>
          <w:rFonts w:ascii="Trebuchet MS" w:hAnsi="Trebuchet MS"/>
          <w:color w:val="000000"/>
        </w:rPr>
        <w:t xml:space="preserve"> vendors 45 days after each auction.</w:t>
      </w:r>
      <w:r w:rsidR="0015444A">
        <w:rPr>
          <w:rFonts w:ascii="Trebuchet MS" w:hAnsi="Trebuchet MS"/>
          <w:color w:val="000000"/>
        </w:rPr>
        <w:t xml:space="preserve"> </w:t>
      </w:r>
    </w:p>
    <w:p w14:paraId="57619153" w14:textId="77777777" w:rsidR="006E0CE7" w:rsidRPr="006E0CE7" w:rsidRDefault="006E0CE7" w:rsidP="006F3658">
      <w:pPr>
        <w:pStyle w:val="NormalWeb"/>
        <w:shd w:val="clear" w:color="auto" w:fill="FFFFFF"/>
        <w:jc w:val="both"/>
        <w:rPr>
          <w:rFonts w:ascii="Trebuchet MS" w:hAnsi="Trebuchet MS"/>
          <w:b/>
          <w:color w:val="C00000"/>
        </w:rPr>
      </w:pPr>
      <w:r w:rsidRPr="006E0CE7">
        <w:rPr>
          <w:rFonts w:ascii="Trebuchet MS" w:hAnsi="Trebuchet MS"/>
          <w:b/>
          <w:color w:val="C00000"/>
        </w:rPr>
        <w:t>Website</w:t>
      </w:r>
    </w:p>
    <w:p w14:paraId="5510F172" w14:textId="364F5CD7" w:rsidR="006E0CE7" w:rsidRPr="006E0CE7" w:rsidRDefault="006E0CE7" w:rsidP="006F3658">
      <w:pPr>
        <w:pStyle w:val="NormalWeb"/>
        <w:shd w:val="clear" w:color="auto" w:fill="FFFFFF"/>
        <w:jc w:val="both"/>
        <w:rPr>
          <w:rFonts w:ascii="Trebuchet MS" w:hAnsi="Trebuchet MS"/>
          <w:color w:val="000000"/>
        </w:rPr>
      </w:pPr>
      <w:r>
        <w:rPr>
          <w:rFonts w:ascii="Trebuchet MS" w:hAnsi="Trebuchet MS"/>
          <w:color w:val="000000"/>
        </w:rPr>
        <w:t>Our online presence will be based on the user-friendly Prestige Philately platform, with additi</w:t>
      </w:r>
      <w:r w:rsidR="0015444A">
        <w:rPr>
          <w:rFonts w:ascii="Trebuchet MS" w:hAnsi="Trebuchet MS"/>
          <w:color w:val="000000"/>
        </w:rPr>
        <w:t>onal features.  This is currently in development, but a lot of work will be</w:t>
      </w:r>
      <w:r>
        <w:rPr>
          <w:rFonts w:ascii="Trebuchet MS" w:hAnsi="Trebuchet MS"/>
          <w:color w:val="000000"/>
        </w:rPr>
        <w:t xml:space="preserve"> required to </w:t>
      </w:r>
      <w:r w:rsidR="0015444A">
        <w:rPr>
          <w:rFonts w:ascii="Trebuchet MS" w:hAnsi="Trebuchet MS"/>
          <w:color w:val="000000"/>
        </w:rPr>
        <w:t xml:space="preserve">elevate it to </w:t>
      </w:r>
      <w:r>
        <w:rPr>
          <w:rFonts w:ascii="Trebuchet MS" w:hAnsi="Trebuchet MS"/>
          <w:color w:val="000000"/>
        </w:rPr>
        <w:t xml:space="preserve">the desired standard.  </w:t>
      </w:r>
      <w:r w:rsidR="0015444A">
        <w:rPr>
          <w:rFonts w:ascii="Trebuchet MS" w:hAnsi="Trebuchet MS"/>
          <w:color w:val="000000"/>
        </w:rPr>
        <w:t>In the meantime, please enjoy accessing th</w:t>
      </w:r>
      <w:r w:rsidR="006A2E05">
        <w:rPr>
          <w:rFonts w:ascii="Trebuchet MS" w:hAnsi="Trebuchet MS"/>
          <w:color w:val="000000"/>
        </w:rPr>
        <w:t>e</w:t>
      </w:r>
      <w:r>
        <w:rPr>
          <w:rFonts w:ascii="Trebuchet MS" w:hAnsi="Trebuchet MS"/>
          <w:color w:val="000000"/>
        </w:rPr>
        <w:t xml:space="preserve"> “old” </w:t>
      </w:r>
      <w:hyperlink r:id="rId6" w:history="1">
        <w:r w:rsidR="00FB7611" w:rsidRPr="000371F6">
          <w:rPr>
            <w:rStyle w:val="Hyperlink"/>
            <w:rFonts w:ascii="Trebuchet MS" w:hAnsi="Trebuchet MS"/>
          </w:rPr>
          <w:t>www.prestigephilately.com</w:t>
        </w:r>
      </w:hyperlink>
      <w:r w:rsidR="00FB7611">
        <w:rPr>
          <w:rFonts w:ascii="Trebuchet MS" w:hAnsi="Trebuchet MS"/>
          <w:color w:val="000000"/>
        </w:rPr>
        <w:t xml:space="preserve"> </w:t>
      </w:r>
      <w:r>
        <w:rPr>
          <w:rFonts w:ascii="Trebuchet MS" w:hAnsi="Trebuchet MS"/>
          <w:color w:val="000000"/>
        </w:rPr>
        <w:t>site with its numerous free resources.</w:t>
      </w:r>
    </w:p>
    <w:p w14:paraId="060B8985" w14:textId="77777777" w:rsidR="004A7F4C" w:rsidRPr="004A7F4C" w:rsidRDefault="004A7F4C" w:rsidP="006F3658">
      <w:pPr>
        <w:pStyle w:val="NormalWeb"/>
        <w:shd w:val="clear" w:color="auto" w:fill="FFFFFF"/>
        <w:jc w:val="both"/>
        <w:rPr>
          <w:rFonts w:ascii="Trebuchet MS" w:hAnsi="Trebuchet MS"/>
          <w:b/>
          <w:color w:val="C00000"/>
        </w:rPr>
      </w:pPr>
      <w:r w:rsidRPr="004A7F4C">
        <w:rPr>
          <w:rFonts w:ascii="Trebuchet MS" w:hAnsi="Trebuchet MS"/>
          <w:b/>
          <w:color w:val="C00000"/>
        </w:rPr>
        <w:t>Contact Abacus Auctions</w:t>
      </w:r>
    </w:p>
    <w:p w14:paraId="03A76466" w14:textId="77777777" w:rsidR="006E0CE7" w:rsidRDefault="005F1BBE" w:rsidP="006E0CE7">
      <w:pPr>
        <w:pStyle w:val="NormalWeb"/>
        <w:shd w:val="clear" w:color="auto" w:fill="FFFFFF"/>
        <w:ind w:right="-240"/>
        <w:rPr>
          <w:rFonts w:ascii="Trebuchet MS" w:hAnsi="Trebuchet MS"/>
          <w:noProof/>
          <w:color w:val="000000"/>
          <w:lang w:eastAsia="zh-TW"/>
        </w:rPr>
      </w:pPr>
      <w:r>
        <w:rPr>
          <w:rFonts w:ascii="Trebuchet MS" w:hAnsi="Trebuchet MS"/>
          <w:noProof/>
          <w:color w:val="000000"/>
          <w:lang w:eastAsia="zh-TW"/>
        </w:rPr>
        <mc:AlternateContent>
          <mc:Choice Requires="wps">
            <w:drawing>
              <wp:anchor distT="0" distB="0" distL="114300" distR="114300" simplePos="0" relativeHeight="251660288" behindDoc="0" locked="0" layoutInCell="0" allowOverlap="1" wp14:anchorId="47C34F8E" wp14:editId="4031EFB5">
                <wp:simplePos x="0" y="0"/>
                <wp:positionH relativeFrom="margin">
                  <wp:posOffset>0</wp:posOffset>
                </wp:positionH>
                <wp:positionV relativeFrom="margin">
                  <wp:posOffset>6661150</wp:posOffset>
                </wp:positionV>
                <wp:extent cx="5714365" cy="958215"/>
                <wp:effectExtent l="19050" t="19050" r="19685" b="1333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958215"/>
                        </a:xfrm>
                        <a:prstGeom prst="bracketPair">
                          <a:avLst>
                            <a:gd name="adj" fmla="val 23190"/>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14:paraId="0487CF15" w14:textId="77777777" w:rsidR="0054486C" w:rsidRPr="0054486C" w:rsidRDefault="0054486C" w:rsidP="0054486C">
                            <w:pPr>
                              <w:rPr>
                                <w:b/>
                                <w:color w:val="C00000"/>
                                <w:szCs w:val="24"/>
                              </w:rPr>
                            </w:pPr>
                            <w:r w:rsidRPr="0054486C">
                              <w:rPr>
                                <w:rFonts w:ascii="Trebuchet MS" w:hAnsi="Trebuchet MS"/>
                                <w:color w:val="C00000"/>
                              </w:rPr>
                              <w:tab/>
                              <w:t xml:space="preserve">      </w:t>
                            </w:r>
                            <w:r w:rsidR="006E0CE7">
                              <w:rPr>
                                <w:rFonts w:ascii="Trebuchet MS" w:hAnsi="Trebuchet MS"/>
                                <w:b/>
                                <w:color w:val="C00000"/>
                              </w:rPr>
                              <w:t xml:space="preserve">Abacus Auctions </w:t>
                            </w:r>
                            <w:r w:rsidR="006E0CE7">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Abacus Auctions</w:t>
                            </w:r>
                            <w:r w:rsidRPr="0054486C">
                              <w:rPr>
                                <w:rFonts w:ascii="Trebuchet MS" w:hAnsi="Trebuchet MS"/>
                                <w:b/>
                                <w:color w:val="C00000"/>
                              </w:rPr>
                              <w:br/>
                            </w:r>
                            <w:r w:rsidRPr="0054486C">
                              <w:rPr>
                                <w:rFonts w:ascii="Trebuchet MS" w:hAnsi="Trebuchet MS"/>
                                <w:b/>
                                <w:color w:val="C00000"/>
                              </w:rPr>
                              <w:tab/>
                              <w:t xml:space="preserve">      19A Hampshire Road</w:t>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PO Box 296</w:t>
                            </w:r>
                            <w:r w:rsidRPr="0054486C">
                              <w:rPr>
                                <w:rFonts w:ascii="Trebuchet MS" w:hAnsi="Trebuchet MS"/>
                                <w:b/>
                                <w:color w:val="C00000"/>
                              </w:rPr>
                              <w:br/>
                            </w:r>
                            <w:r w:rsidRPr="0054486C">
                              <w:rPr>
                                <w:rFonts w:ascii="Trebuchet MS" w:hAnsi="Trebuchet MS"/>
                                <w:b/>
                                <w:color w:val="C00000"/>
                              </w:rPr>
                              <w:tab/>
                              <w:t xml:space="preserve">      Glen Waverley     </w:t>
                            </w:r>
                            <w:r>
                              <w:rPr>
                                <w:rFonts w:ascii="Trebuchet MS" w:hAnsi="Trebuchet MS"/>
                                <w:b/>
                                <w:color w:val="C00000"/>
                              </w:rPr>
                              <w:t xml:space="preserve"> </w:t>
                            </w:r>
                            <w:r w:rsidRPr="0054486C">
                              <w:rPr>
                                <w:rFonts w:ascii="Trebuchet MS" w:hAnsi="Trebuchet MS"/>
                                <w:b/>
                                <w:color w:val="C00000"/>
                              </w:rPr>
                              <w:t xml:space="preserve"> 3150</w:t>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Mount Waverley    3149</w:t>
                            </w:r>
                            <w:r w:rsidRPr="0054486C">
                              <w:rPr>
                                <w:rFonts w:ascii="Trebuchet MS" w:hAnsi="Trebuchet MS"/>
                                <w:b/>
                                <w:color w:val="C00000"/>
                              </w:rPr>
                              <w:br/>
                            </w:r>
                            <w:r w:rsidRPr="0054486C">
                              <w:rPr>
                                <w:b/>
                                <w:color w:val="C00000"/>
                                <w:szCs w:val="24"/>
                              </w:rPr>
                              <w:tab/>
                              <w:t xml:space="preserve">        AUSTRALIA</w:t>
                            </w:r>
                            <w:r w:rsidRPr="0054486C">
                              <w:rPr>
                                <w:b/>
                                <w:color w:val="C00000"/>
                                <w:szCs w:val="24"/>
                              </w:rPr>
                              <w:tab/>
                            </w:r>
                            <w:r w:rsidRPr="0054486C">
                              <w:rPr>
                                <w:b/>
                                <w:color w:val="C00000"/>
                                <w:szCs w:val="24"/>
                              </w:rPr>
                              <w:tab/>
                            </w:r>
                            <w:r w:rsidRPr="0054486C">
                              <w:rPr>
                                <w:b/>
                                <w:color w:val="C00000"/>
                                <w:szCs w:val="24"/>
                              </w:rPr>
                              <w:tab/>
                            </w:r>
                            <w:r w:rsidRPr="0054486C">
                              <w:rPr>
                                <w:b/>
                                <w:color w:val="C00000"/>
                                <w:szCs w:val="24"/>
                              </w:rPr>
                              <w:tab/>
                            </w:r>
                            <w:r w:rsidRPr="0054486C">
                              <w:rPr>
                                <w:b/>
                                <w:color w:val="C00000"/>
                                <w:szCs w:val="24"/>
                              </w:rPr>
                              <w:tab/>
                              <w:t>AUSTRALIA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34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524.5pt;width:449.95pt;height:7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" o:allowincell="f" adj="5009" fillcolor="#943634 [2405]" strokecolor="#9bbb59 [3206]" strokeweight="3pt">
                <v:shadow color="#5e7530 [1926]" offset="1pt,1pt"/>
                <v:textbox inset="3.6pt,,3.6pt">
                  <w:txbxContent>
                    <w:p w14:paraId="0487CF15" w14:textId="77777777" w:rsidR="0054486C" w:rsidRPr="0054486C" w:rsidRDefault="0054486C" w:rsidP="0054486C">
                      <w:pPr>
                        <w:rPr>
                          <w:b/>
                          <w:color w:val="C00000"/>
                          <w:szCs w:val="24"/>
                        </w:rPr>
                      </w:pPr>
                      <w:r w:rsidRPr="0054486C">
                        <w:rPr>
                          <w:rFonts w:ascii="Trebuchet MS" w:hAnsi="Trebuchet MS"/>
                          <w:color w:val="C00000"/>
                        </w:rPr>
                        <w:tab/>
                        <w:t xml:space="preserve">      </w:t>
                      </w:r>
                      <w:r w:rsidR="006E0CE7">
                        <w:rPr>
                          <w:rFonts w:ascii="Trebuchet MS" w:hAnsi="Trebuchet MS"/>
                          <w:b/>
                          <w:color w:val="C00000"/>
                        </w:rPr>
                        <w:t xml:space="preserve">Abacus Auctions </w:t>
                      </w:r>
                      <w:r w:rsidR="006E0CE7">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Abacus Auctions</w:t>
                      </w:r>
                      <w:r w:rsidRPr="0054486C">
                        <w:rPr>
                          <w:rFonts w:ascii="Trebuchet MS" w:hAnsi="Trebuchet MS"/>
                          <w:b/>
                          <w:color w:val="C00000"/>
                        </w:rPr>
                        <w:br/>
                      </w:r>
                      <w:r w:rsidRPr="0054486C">
                        <w:rPr>
                          <w:rFonts w:ascii="Trebuchet MS" w:hAnsi="Trebuchet MS"/>
                          <w:b/>
                          <w:color w:val="C00000"/>
                        </w:rPr>
                        <w:tab/>
                        <w:t xml:space="preserve">      19A Hampshire Road</w:t>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PO Box 296</w:t>
                      </w:r>
                      <w:r w:rsidRPr="0054486C">
                        <w:rPr>
                          <w:rFonts w:ascii="Trebuchet MS" w:hAnsi="Trebuchet MS"/>
                          <w:b/>
                          <w:color w:val="C00000"/>
                        </w:rPr>
                        <w:br/>
                      </w:r>
                      <w:r w:rsidRPr="0054486C">
                        <w:rPr>
                          <w:rFonts w:ascii="Trebuchet MS" w:hAnsi="Trebuchet MS"/>
                          <w:b/>
                          <w:color w:val="C00000"/>
                        </w:rPr>
                        <w:tab/>
                        <w:t xml:space="preserve">      Glen Waverley     </w:t>
                      </w:r>
                      <w:r>
                        <w:rPr>
                          <w:rFonts w:ascii="Trebuchet MS" w:hAnsi="Trebuchet MS"/>
                          <w:b/>
                          <w:color w:val="C00000"/>
                        </w:rPr>
                        <w:t xml:space="preserve"> </w:t>
                      </w:r>
                      <w:r w:rsidRPr="0054486C">
                        <w:rPr>
                          <w:rFonts w:ascii="Trebuchet MS" w:hAnsi="Trebuchet MS"/>
                          <w:b/>
                          <w:color w:val="C00000"/>
                        </w:rPr>
                        <w:t xml:space="preserve"> 3150</w:t>
                      </w:r>
                      <w:r w:rsidRPr="0054486C">
                        <w:rPr>
                          <w:rFonts w:ascii="Trebuchet MS" w:hAnsi="Trebuchet MS"/>
                          <w:b/>
                          <w:color w:val="C00000"/>
                        </w:rPr>
                        <w:tab/>
                      </w:r>
                      <w:r w:rsidRPr="0054486C">
                        <w:rPr>
                          <w:rFonts w:ascii="Trebuchet MS" w:hAnsi="Trebuchet MS"/>
                          <w:b/>
                          <w:color w:val="C00000"/>
                        </w:rPr>
                        <w:tab/>
                      </w:r>
                      <w:r w:rsidRPr="0054486C">
                        <w:rPr>
                          <w:rFonts w:ascii="Trebuchet MS" w:hAnsi="Trebuchet MS"/>
                          <w:b/>
                          <w:color w:val="C00000"/>
                        </w:rPr>
                        <w:tab/>
                        <w:t>Mount Waverley    3149</w:t>
                      </w:r>
                      <w:r w:rsidRPr="0054486C">
                        <w:rPr>
                          <w:rFonts w:ascii="Trebuchet MS" w:hAnsi="Trebuchet MS"/>
                          <w:b/>
                          <w:color w:val="C00000"/>
                        </w:rPr>
                        <w:br/>
                      </w:r>
                      <w:r w:rsidRPr="0054486C">
                        <w:rPr>
                          <w:b/>
                          <w:color w:val="C00000"/>
                          <w:szCs w:val="24"/>
                        </w:rPr>
                        <w:tab/>
                        <w:t xml:space="preserve">        AUSTRALIA</w:t>
                      </w:r>
                      <w:r w:rsidRPr="0054486C">
                        <w:rPr>
                          <w:b/>
                          <w:color w:val="C00000"/>
                          <w:szCs w:val="24"/>
                        </w:rPr>
                        <w:tab/>
                      </w:r>
                      <w:r w:rsidRPr="0054486C">
                        <w:rPr>
                          <w:b/>
                          <w:color w:val="C00000"/>
                          <w:szCs w:val="24"/>
                        </w:rPr>
                        <w:tab/>
                      </w:r>
                      <w:r w:rsidRPr="0054486C">
                        <w:rPr>
                          <w:b/>
                          <w:color w:val="C00000"/>
                          <w:szCs w:val="24"/>
                        </w:rPr>
                        <w:tab/>
                      </w:r>
                      <w:r w:rsidRPr="0054486C">
                        <w:rPr>
                          <w:b/>
                          <w:color w:val="C00000"/>
                          <w:szCs w:val="24"/>
                        </w:rPr>
                        <w:tab/>
                      </w:r>
                      <w:r w:rsidRPr="0054486C">
                        <w:rPr>
                          <w:b/>
                          <w:color w:val="C00000"/>
                          <w:szCs w:val="24"/>
                        </w:rPr>
                        <w:tab/>
                        <w:t>AUSTRALIA</w:t>
                      </w:r>
                    </w:p>
                  </w:txbxContent>
                </v:textbox>
                <w10:wrap type="square" anchorx="margin" anchory="margin"/>
              </v:shape>
            </w:pict>
          </mc:Fallback>
        </mc:AlternateContent>
      </w:r>
      <w:r w:rsidR="004A7F4C">
        <w:rPr>
          <w:rFonts w:ascii="Trebuchet MS" w:hAnsi="Trebuchet MS"/>
          <w:color w:val="000000"/>
        </w:rPr>
        <w:t xml:space="preserve">For further information, </w:t>
      </w:r>
      <w:r w:rsidR="00D74E38" w:rsidRPr="00D74E38">
        <w:rPr>
          <w:rFonts w:ascii="Trebuchet MS" w:hAnsi="Trebuchet MS"/>
          <w:color w:val="000000"/>
        </w:rPr>
        <w:t xml:space="preserve">including </w:t>
      </w:r>
      <w:r w:rsidR="004A7F4C">
        <w:rPr>
          <w:rFonts w:ascii="Trebuchet MS" w:hAnsi="Trebuchet MS"/>
          <w:color w:val="000000"/>
        </w:rPr>
        <w:t xml:space="preserve">how </w:t>
      </w:r>
      <w:r w:rsidR="0054486C">
        <w:rPr>
          <w:rFonts w:ascii="Trebuchet MS" w:hAnsi="Trebuchet MS"/>
          <w:color w:val="000000"/>
        </w:rPr>
        <w:t>you can</w:t>
      </w:r>
      <w:r w:rsidR="00D74E38" w:rsidRPr="00D74E38">
        <w:rPr>
          <w:rFonts w:ascii="Trebuchet MS" w:hAnsi="Trebuchet MS"/>
          <w:color w:val="000000"/>
        </w:rPr>
        <w:t xml:space="preserve"> consign material </w:t>
      </w:r>
      <w:r w:rsidR="004A7F4C">
        <w:rPr>
          <w:rFonts w:ascii="Trebuchet MS" w:hAnsi="Trebuchet MS"/>
          <w:color w:val="000000"/>
        </w:rPr>
        <w:t xml:space="preserve">for our </w:t>
      </w:r>
      <w:r w:rsidR="0054486C">
        <w:rPr>
          <w:rFonts w:ascii="Trebuchet MS" w:hAnsi="Trebuchet MS"/>
          <w:color w:val="000000"/>
        </w:rPr>
        <w:t xml:space="preserve">future </w:t>
      </w:r>
      <w:r w:rsidR="004A7F4C">
        <w:rPr>
          <w:rFonts w:ascii="Trebuchet MS" w:hAnsi="Trebuchet MS"/>
          <w:color w:val="000000"/>
        </w:rPr>
        <w:t>auction</w:t>
      </w:r>
      <w:r w:rsidR="0054486C">
        <w:rPr>
          <w:rFonts w:ascii="Trebuchet MS" w:hAnsi="Trebuchet MS"/>
          <w:color w:val="000000"/>
        </w:rPr>
        <w:t>s</w:t>
      </w:r>
      <w:r w:rsidR="00D74E38" w:rsidRPr="00D74E38">
        <w:rPr>
          <w:rFonts w:ascii="Trebuchet MS" w:hAnsi="Trebuchet MS"/>
          <w:color w:val="000000"/>
        </w:rPr>
        <w:t>, please contact:</w:t>
      </w:r>
      <w:r>
        <w:rPr>
          <w:rFonts w:ascii="Trebuchet MS" w:hAnsi="Trebuchet MS"/>
          <w:color w:val="000000"/>
        </w:rPr>
        <w:br/>
      </w:r>
      <w:r w:rsidR="00D74E38" w:rsidRPr="00D74E38">
        <w:rPr>
          <w:rFonts w:ascii="Trebuchet MS" w:hAnsi="Trebuchet MS"/>
          <w:color w:val="000000"/>
        </w:rPr>
        <w:br/>
        <w:t xml:space="preserve">Torsten Weller </w:t>
      </w:r>
      <w:r w:rsidR="004A7F4C">
        <w:rPr>
          <w:rFonts w:ascii="Trebuchet MS" w:hAnsi="Trebuchet MS"/>
          <w:color w:val="000000"/>
        </w:rPr>
        <w:t>–</w:t>
      </w:r>
      <w:r w:rsidR="00D74E38" w:rsidRPr="00D74E38">
        <w:rPr>
          <w:rFonts w:ascii="Trebuchet MS" w:hAnsi="Trebuchet MS"/>
          <w:color w:val="000000"/>
        </w:rPr>
        <w:t xml:space="preserve"> </w:t>
      </w:r>
      <w:r w:rsidR="004A7F4C">
        <w:rPr>
          <w:rFonts w:ascii="Trebuchet MS" w:hAnsi="Trebuchet MS"/>
          <w:color w:val="000000"/>
        </w:rPr>
        <w:t>phone  +61 (0)411 043785 - em</w:t>
      </w:r>
      <w:r w:rsidR="00D74E38" w:rsidRPr="00D74E38">
        <w:rPr>
          <w:rFonts w:ascii="Trebuchet MS" w:hAnsi="Trebuchet MS"/>
          <w:color w:val="000000"/>
        </w:rPr>
        <w:t>ail </w:t>
      </w:r>
      <w:hyperlink r:id="rId7" w:history="1">
        <w:r w:rsidR="00D74E38" w:rsidRPr="00D74E38">
          <w:rPr>
            <w:rStyle w:val="Hyperlink"/>
            <w:rFonts w:ascii="Trebuchet MS" w:hAnsi="Trebuchet MS"/>
          </w:rPr>
          <w:t>torsten@abacusauctions.com.au</w:t>
        </w:r>
      </w:hyperlink>
      <w:r w:rsidR="00D74E38" w:rsidRPr="00D74E38">
        <w:rPr>
          <w:rFonts w:ascii="Trebuchet MS" w:hAnsi="Trebuchet MS"/>
          <w:color w:val="000000"/>
        </w:rPr>
        <w:t> </w:t>
      </w:r>
      <w:r>
        <w:rPr>
          <w:rFonts w:ascii="Trebuchet MS" w:hAnsi="Trebuchet MS"/>
          <w:color w:val="000000"/>
        </w:rPr>
        <w:br/>
      </w:r>
      <w:r w:rsidR="00D74E38" w:rsidRPr="00D74E38">
        <w:rPr>
          <w:rFonts w:ascii="Trebuchet MS" w:hAnsi="Trebuchet MS"/>
          <w:color w:val="000000"/>
        </w:rPr>
        <w:br/>
      </w:r>
      <w:r w:rsidR="006E0CE7" w:rsidRPr="00D74E38">
        <w:rPr>
          <w:rFonts w:ascii="Trebuchet MS" w:hAnsi="Trebuchet MS"/>
          <w:color w:val="000000"/>
        </w:rPr>
        <w:t>Gary Watson</w:t>
      </w:r>
      <w:r w:rsidR="006E0CE7">
        <w:rPr>
          <w:rFonts w:ascii="Trebuchet MS" w:hAnsi="Trebuchet MS"/>
          <w:color w:val="000000"/>
        </w:rPr>
        <w:t xml:space="preserve">   </w:t>
      </w:r>
      <w:r w:rsidR="006E0CE7" w:rsidRPr="00D74E38">
        <w:rPr>
          <w:rFonts w:ascii="Trebuchet MS" w:hAnsi="Trebuchet MS"/>
          <w:color w:val="000000"/>
        </w:rPr>
        <w:t xml:space="preserve"> - </w:t>
      </w:r>
      <w:r w:rsidR="006E0CE7">
        <w:rPr>
          <w:rFonts w:ascii="Trebuchet MS" w:hAnsi="Trebuchet MS"/>
          <w:color w:val="000000"/>
        </w:rPr>
        <w:t xml:space="preserve">phone  +61 (0)400 997774 – </w:t>
      </w:r>
      <w:r w:rsidR="006E0CE7" w:rsidRPr="00D74E38">
        <w:rPr>
          <w:rFonts w:ascii="Trebuchet MS" w:hAnsi="Trebuchet MS"/>
          <w:color w:val="000000"/>
        </w:rPr>
        <w:t>email</w:t>
      </w:r>
      <w:r w:rsidR="006E0CE7">
        <w:rPr>
          <w:rFonts w:ascii="Trebuchet MS" w:hAnsi="Trebuchet MS"/>
          <w:color w:val="000000"/>
        </w:rPr>
        <w:t xml:space="preserve">     </w:t>
      </w:r>
      <w:r w:rsidR="006E0CE7" w:rsidRPr="00D74E38">
        <w:rPr>
          <w:rFonts w:ascii="Trebuchet MS" w:hAnsi="Trebuchet MS"/>
          <w:color w:val="000000"/>
        </w:rPr>
        <w:t> </w:t>
      </w:r>
      <w:hyperlink r:id="rId8" w:history="1">
        <w:r w:rsidRPr="00833C93">
          <w:rPr>
            <w:rStyle w:val="Hyperlink"/>
            <w:rFonts w:ascii="Trebuchet MS" w:hAnsi="Trebuchet MS"/>
          </w:rPr>
          <w:t>gary@abacusauctions.com.au</w:t>
        </w:r>
      </w:hyperlink>
    </w:p>
    <w:sectPr w:rsidR="006E0CE7" w:rsidSect="00C32E90">
      <w:pgSz w:w="11906" w:h="16838" w:code="9"/>
      <w:pgMar w:top="1440" w:right="160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38"/>
    <w:rsid w:val="0002323A"/>
    <w:rsid w:val="00027AE6"/>
    <w:rsid w:val="000A6784"/>
    <w:rsid w:val="0015444A"/>
    <w:rsid w:val="001577FD"/>
    <w:rsid w:val="00206A4E"/>
    <w:rsid w:val="002956EE"/>
    <w:rsid w:val="003A7946"/>
    <w:rsid w:val="00443CD3"/>
    <w:rsid w:val="004A7F4C"/>
    <w:rsid w:val="00501EA4"/>
    <w:rsid w:val="0054486C"/>
    <w:rsid w:val="005F1BBE"/>
    <w:rsid w:val="006A2E05"/>
    <w:rsid w:val="006E0CE7"/>
    <w:rsid w:val="006F3658"/>
    <w:rsid w:val="00B4459C"/>
    <w:rsid w:val="00C32E90"/>
    <w:rsid w:val="00CB49FF"/>
    <w:rsid w:val="00CD62E3"/>
    <w:rsid w:val="00D74E38"/>
    <w:rsid w:val="00E47422"/>
    <w:rsid w:val="00EC7A7F"/>
    <w:rsid w:val="00F256A8"/>
    <w:rsid w:val="00FA64E2"/>
    <w:rsid w:val="00FB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A385"/>
  <w15:docId w15:val="{3230FC97-5DB3-4CC5-9344-FD0A6317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E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E38"/>
    <w:rPr>
      <w:b/>
      <w:bCs/>
    </w:rPr>
  </w:style>
  <w:style w:type="character" w:styleId="Hyperlink">
    <w:name w:val="Hyperlink"/>
    <w:basedOn w:val="DefaultParagraphFont"/>
    <w:uiPriority w:val="99"/>
    <w:unhideWhenUsed/>
    <w:rsid w:val="00D74E38"/>
    <w:rPr>
      <w:color w:val="0000FF"/>
      <w:u w:val="single"/>
    </w:rPr>
  </w:style>
  <w:style w:type="paragraph" w:styleId="BalloonText">
    <w:name w:val="Balloon Text"/>
    <w:basedOn w:val="Normal"/>
    <w:link w:val="BalloonTextChar"/>
    <w:uiPriority w:val="99"/>
    <w:semiHidden/>
    <w:unhideWhenUsed/>
    <w:rsid w:val="00D74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38"/>
    <w:rPr>
      <w:rFonts w:ascii="Tahoma" w:hAnsi="Tahoma" w:cs="Tahoma"/>
      <w:sz w:val="16"/>
      <w:szCs w:val="16"/>
    </w:rPr>
  </w:style>
  <w:style w:type="character" w:styleId="UnresolvedMention">
    <w:name w:val="Unresolved Mention"/>
    <w:basedOn w:val="DefaultParagraphFont"/>
    <w:uiPriority w:val="99"/>
    <w:semiHidden/>
    <w:unhideWhenUsed/>
    <w:rsid w:val="005F1B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764">
      <w:bodyDiv w:val="1"/>
      <w:marLeft w:val="0"/>
      <w:marRight w:val="0"/>
      <w:marTop w:val="0"/>
      <w:marBottom w:val="0"/>
      <w:divBdr>
        <w:top w:val="none" w:sz="0" w:space="0" w:color="auto"/>
        <w:left w:val="none" w:sz="0" w:space="0" w:color="auto"/>
        <w:bottom w:val="none" w:sz="0" w:space="0" w:color="auto"/>
        <w:right w:val="none" w:sz="0" w:space="0" w:color="auto"/>
      </w:divBdr>
    </w:div>
    <w:div w:id="16823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abacusauctions.com.au" TargetMode="External"/><Relationship Id="rId3" Type="http://schemas.openxmlformats.org/officeDocument/2006/relationships/webSettings" Target="webSettings.xml"/><Relationship Id="rId7" Type="http://schemas.openxmlformats.org/officeDocument/2006/relationships/hyperlink" Target="mailto:torsten@abacusauction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stigephilately.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Lakshini</dc:creator>
  <cp:lastModifiedBy>TAW</cp:lastModifiedBy>
  <cp:revision>10</cp:revision>
  <cp:lastPrinted>2018-03-02T04:34:00Z</cp:lastPrinted>
  <dcterms:created xsi:type="dcterms:W3CDTF">2018-03-02T03:44:00Z</dcterms:created>
  <dcterms:modified xsi:type="dcterms:W3CDTF">2018-03-05T12:19:00Z</dcterms:modified>
</cp:coreProperties>
</file>